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Informe del ejercicio</w:t>
      </w:r>
      <w:bookmarkEnd w:id="0"/>
    </w:p>
    <w:p/>
    <w:p>
      <w:pPr>
        <w:pStyle w:val="Heading2"/>
      </w:pPr>
      <w:bookmarkStart w:id="1" w:name="_Toc1"/>
      <w:r>
        <w:t>Borrador 2026-07-13 14:56:56</w:t>
      </w:r>
      <w:bookmarkEnd w:id="1"/>
    </w:p>
    <w:p/>
    <w:p>
      <w:pPr>
        <w:pStyle w:val="Heading2"/>
      </w:pPr>
      <w:bookmarkStart w:id="2" w:name="_Toc2"/>
      <w:r>
        <w:t>Nombre</w:t>
      </w:r>
      <w:bookmarkEnd w:id="2"/>
    </w:p>
    <w:p/>
    <w:p>
      <w:pPr>
        <w:pStyle w:val="Heading3"/>
      </w:pPr>
      <w:bookmarkStart w:id="3" w:name="_Toc3"/>
      <w:r>
        <w:t>Nombre</w:t>
      </w:r>
      <w:bookmarkEnd w:id="3"/>
    </w:p>
    <w:p>
      <w:pPr/>
      <w:r>
        <w:rPr>
          <w:sz w:val="22"/>
          <w:szCs w:val="22"/>
        </w:rPr>
        <w:t xml:space="preserve">Borrador 2026-07-13 14:56:56</w:t>
      </w:r>
    </w:p>
    <w:p/>
    <w:p>
      <w:pPr>
        <w:pStyle w:val="Heading2"/>
      </w:pPr>
      <w:bookmarkStart w:id="4" w:name="_Toc4"/>
      <w:r>
        <w:t>Ubicación</w:t>
      </w:r>
      <w:bookmarkEnd w:id="4"/>
    </w:p>
    <w:p/>
    <w:p>
      <w:pPr>
        <w:pStyle w:val="Heading3"/>
      </w:pPr>
      <w:bookmarkStart w:id="5" w:name="_Toc5"/>
      <w:r>
        <w:t>Descripción de ubicación</w:t>
      </w:r>
      <w:bookmarkEnd w:id="5"/>
    </w:p>
    <w:p/>
    <w:p>
      <w:pPr>
        <w:pStyle w:val="Heading2"/>
      </w:pPr>
      <w:bookmarkStart w:id="6" w:name="_Toc6"/>
      <w:r>
        <w:t>Preliminary info</w:t>
      </w:r>
      <w:bookmarkEnd w:id="6"/>
    </w:p>
    <w:p/>
    <w:p>
      <w:pPr>
        <w:pStyle w:val="Heading3"/>
      </w:pPr>
      <w:bookmarkStart w:id="7" w:name="_Toc7"/>
      <w:r>
        <w:t>Contexto</w:t>
      </w:r>
      <w:bookmarkEnd w:id="7"/>
    </w:p>
    <w:p/>
    <w:p>
      <w:pPr>
        <w:pStyle w:val="Heading3"/>
      </w:pPr>
      <w:bookmarkStart w:id="8" w:name="_Toc8"/>
      <w:r>
        <w:t>Descripción del supuesto</w:t>
      </w:r>
      <w:bookmarkEnd w:id="8"/>
    </w:p>
    <w:p/>
    <w:p>
      <w:pPr>
        <w:pStyle w:val="Heading2"/>
      </w:pPr>
      <w:bookmarkStart w:id="9" w:name="_Toc9"/>
      <w:r>
        <w:t>Escenario</w:t>
      </w:r>
      <w:bookmarkEnd w:id="9"/>
    </w:p>
    <w:p/>
    <w:p>
      <w:pPr>
        <w:pStyle w:val="Heading3"/>
      </w:pPr>
      <w:bookmarkStart w:id="10" w:name="_Toc10"/>
      <w:r>
        <w:t>Descripción del escenario</w:t>
      </w:r>
      <w:bookmarkEnd w:id="10"/>
    </w:p>
    <w:p/>
    <w:p>
      <w:pPr>
        <w:pStyle w:val="Heading2"/>
      </w:pPr>
      <w:bookmarkStart w:id="11" w:name="_Toc11"/>
      <w:r>
        <w:t>Información relacionada</w:t>
      </w:r>
      <w:bookmarkEnd w:id="11"/>
    </w:p>
    <w:p/>
    <w:p>
      <w:pPr>
        <w:pStyle w:val="Heading3"/>
      </w:pPr>
      <w:bookmarkStart w:id="12" w:name="_Toc12"/>
      <w:r>
        <w:t>Información océano-meteorológica</w:t>
      </w:r>
      <w:bookmarkEnd w:id="12"/>
    </w:p>
    <w:p/>
    <w:p>
      <w:pPr>
        <w:pStyle w:val="Heading3"/>
      </w:pPr>
      <w:bookmarkStart w:id="13" w:name="_Toc13"/>
      <w:r>
        <w:t>Información ambiental</w:t>
      </w:r>
      <w:bookmarkEnd w:id="13"/>
    </w:p>
    <w:p/>
    <w:p>
      <w:pPr>
        <w:pStyle w:val="Heading3"/>
      </w:pPr>
      <w:bookmarkStart w:id="14" w:name="_Toc14"/>
      <w:r>
        <w:t>Seguridad</w:t>
      </w:r>
      <w:bookmarkEnd w:id="14"/>
    </w:p>
    <w:p/>
    <w:p>
      <w:pPr>
        <w:pStyle w:val="Heading3"/>
      </w:pPr>
      <w:bookmarkStart w:id="15" w:name="_Toc15"/>
      <w:r>
        <w:t>Logística</w:t>
      </w:r>
      <w:bookmarkEnd w:id="15"/>
    </w:p>
    <w:p/>
    <w:p>
      <w:pPr>
        <w:pStyle w:val="Heading3"/>
      </w:pPr>
      <w:bookmarkStart w:id="16" w:name="_Toc16"/>
      <w:r>
        <w:t>Otra información relacionada</w:t>
      </w:r>
      <w:bookmarkEnd w:id="16"/>
    </w:p>
    <w:p/>
    <w:p>
      <w:pPr>
        <w:pStyle w:val="Heading2"/>
      </w:pPr>
      <w:bookmarkStart w:id="17" w:name="_Toc17"/>
      <w:r>
        <w:t>Anexo</w:t>
      </w:r>
      <w:bookmarkEnd w:id="17"/>
    </w:p>
    <w:p/>
    <w:p>
      <w:pPr>
        <w:pStyle w:val="Heading3"/>
      </w:pPr>
      <w:bookmarkStart w:id="18" w:name="_Toc18"/>
      <w:r>
        <w:t>Descripción del anexo</w:t>
      </w:r>
      <w:bookmarkEnd w:id="18"/>
    </w:p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color w:val="005566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005566"/>
      <w:sz w:val="28"/>
      <w:szCs w:val="28"/>
      <w:b w:val="1"/>
      <w:bCs w:val="1"/>
    </w:rPr>
  </w:style>
  <w:style w:type="paragraph" w:styleId="Heading3">
    <w:link w:val="Heading3Char"/>
    <w:name w:val="heading 3"/>
    <w:rPr>
      <w:color w:val="30405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2026-07-27T18:44:34+02:00</dcterms:created>
  <dcterms:modified xsi:type="dcterms:W3CDTF">2026-07-27T18:44:34+02:00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